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A1B3" w14:textId="77777777" w:rsidR="00D25F9D" w:rsidRPr="002746BE" w:rsidRDefault="00D25F9D" w:rsidP="00D25F9D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>
        <w:rPr>
          <w:rFonts w:ascii="Times New Roman" w:hAnsi="Times New Roman"/>
          <w:sz w:val="28"/>
          <w:szCs w:val="28"/>
        </w:rPr>
        <w:tab/>
      </w:r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11912393" w14:textId="77777777" w:rsidR="00D25F9D" w:rsidRPr="004A04B1" w:rsidRDefault="00D25F9D" w:rsidP="00D25F9D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6BA82BE7" wp14:editId="04C34A58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9510F" w14:textId="2C946F9C" w:rsidR="00D25F9D" w:rsidRDefault="00E6536E" w:rsidP="00D25F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558A87F7" wp14:editId="736C31CB">
                                  <wp:extent cx="1447800" cy="2170116"/>
                                  <wp:effectExtent l="0" t="0" r="0" b="1905"/>
                                  <wp:docPr id="188006837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0068376" name="Picture 188006837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9243" cy="21722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879785" w14:textId="77777777" w:rsidR="00D25F9D" w:rsidRDefault="00D25F9D" w:rsidP="00D25F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A82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6B59510F" w14:textId="2C946F9C" w:rsidR="00D25F9D" w:rsidRDefault="00E6536E" w:rsidP="00D25F9D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558A87F7" wp14:editId="736C31CB">
                            <wp:extent cx="1447800" cy="2170116"/>
                            <wp:effectExtent l="0" t="0" r="0" b="1905"/>
                            <wp:docPr id="188006837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0068376" name="Picture 188006837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9243" cy="21722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879785" w14:textId="77777777" w:rsidR="00D25F9D" w:rsidRDefault="00D25F9D" w:rsidP="00D25F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080E8630" w14:textId="77777777" w:rsidR="00D25F9D" w:rsidRDefault="00D25F9D" w:rsidP="00D25F9D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303E935D" w14:textId="04E95810" w:rsidR="00D25F9D" w:rsidRDefault="00D25F9D" w:rsidP="00D25F9D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5CDB7D0D" w14:textId="77777777" w:rsidR="00D25F9D" w:rsidRPr="007949B7" w:rsidRDefault="00D25F9D" w:rsidP="00F27A2B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"/>
          <w:szCs w:val="2"/>
        </w:rPr>
      </w:pPr>
    </w:p>
    <w:p w14:paraId="553EA3DF" w14:textId="77777777" w:rsidR="007949B7" w:rsidRPr="007949B7" w:rsidRDefault="007949B7" w:rsidP="00F27A2B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4"/>
          <w:szCs w:val="6"/>
        </w:rPr>
      </w:pPr>
    </w:p>
    <w:bookmarkEnd w:id="0"/>
    <w:p w14:paraId="776A9E9B" w14:textId="2651284D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và tên thường dùng:   HOÀNG THỊ LEN</w:t>
      </w:r>
    </w:p>
    <w:p w14:paraId="50539A4B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2. Họ và tên khai sinh:    HOÀNG THỊ LEN</w:t>
      </w:r>
    </w:p>
    <w:p w14:paraId="3252FDFF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Các bí danh/tên gọi khác: Không</w:t>
      </w:r>
    </w:p>
    <w:p w14:paraId="34E6F5CE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3. Ngày, tháng, năm sinh:   10/10/1963            4. Giới tính: Nữ</w:t>
      </w:r>
    </w:p>
    <w:p w14:paraId="1B70B555" w14:textId="77777777" w:rsidR="00BE185E" w:rsidRPr="00E523E2" w:rsidRDefault="007761A5" w:rsidP="007761A5">
      <w:pPr>
        <w:pStyle w:val="NormalWeb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  <w:highlight w:val="white"/>
          <w:lang w:val="pt-BR"/>
        </w:rPr>
      </w:pPr>
      <w:r w:rsidRPr="00E523E2">
        <w:rPr>
          <w:color w:val="000000"/>
          <w:sz w:val="28"/>
          <w:szCs w:val="28"/>
          <w:highlight w:val="white"/>
          <w:lang w:val="pt-BR"/>
        </w:rPr>
        <w:t>5.Quốc tịch</w:t>
      </w:r>
      <w:r w:rsidRPr="00E523E2">
        <w:rPr>
          <w:color w:val="000000"/>
          <w:sz w:val="28"/>
          <w:szCs w:val="28"/>
          <w:lang w:val="pt-BR"/>
        </w:rPr>
        <w:t xml:space="preserve">: </w:t>
      </w:r>
      <w:r w:rsidRPr="00E523E2">
        <w:rPr>
          <w:color w:val="000000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Pr="00E523E2">
        <w:rPr>
          <w:color w:val="000000"/>
          <w:sz w:val="28"/>
          <w:szCs w:val="28"/>
          <w:highlight w:val="white"/>
          <w:lang w:val="pt-BR"/>
        </w:rPr>
        <w:t xml:space="preserve"> </w:t>
      </w:r>
      <w:r w:rsidR="00BE185E" w:rsidRPr="00E523E2">
        <w:rPr>
          <w:color w:val="000000"/>
          <w:sz w:val="28"/>
          <w:szCs w:val="28"/>
          <w:highlight w:val="white"/>
          <w:lang w:val="pt-BR"/>
        </w:rPr>
        <w:t xml:space="preserve">6. Nơi đăng ký </w:t>
      </w:r>
      <w:r w:rsidR="002C7939" w:rsidRPr="00E523E2">
        <w:rPr>
          <w:color w:val="000000"/>
          <w:sz w:val="28"/>
          <w:szCs w:val="28"/>
          <w:highlight w:val="white"/>
          <w:lang w:val="pt-BR"/>
        </w:rPr>
        <w:t xml:space="preserve">khai sinh:  Thôn Như Lăng, xã </w:t>
      </w:r>
      <w:r w:rsidR="002C731F" w:rsidRPr="00E523E2">
        <w:rPr>
          <w:color w:val="000000"/>
          <w:sz w:val="28"/>
          <w:szCs w:val="28"/>
          <w:highlight w:val="white"/>
          <w:lang w:val="pt-BR"/>
        </w:rPr>
        <w:t>Hà Toại</w:t>
      </w:r>
      <w:r w:rsidR="002C7939" w:rsidRPr="00E523E2">
        <w:rPr>
          <w:color w:val="000000"/>
          <w:sz w:val="28"/>
          <w:szCs w:val="28"/>
          <w:highlight w:val="white"/>
          <w:lang w:val="pt-BR"/>
        </w:rPr>
        <w:t xml:space="preserve">, huyện  Hà Trung, </w:t>
      </w:r>
      <w:r w:rsidR="00BE185E" w:rsidRPr="00E523E2">
        <w:rPr>
          <w:color w:val="000000"/>
          <w:sz w:val="28"/>
          <w:szCs w:val="28"/>
          <w:highlight w:val="white"/>
          <w:lang w:val="pt-BR"/>
        </w:rPr>
        <w:t>tỉnh Thanh Hoá.</w:t>
      </w:r>
    </w:p>
    <w:p w14:paraId="4DE93B05" w14:textId="77777777" w:rsidR="00BE185E" w:rsidRPr="00E523E2" w:rsidRDefault="00BE185E" w:rsidP="006F418C">
      <w:pPr>
        <w:pStyle w:val="NormalWeb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  <w:highlight w:val="white"/>
          <w:lang w:val="pt-BR"/>
        </w:rPr>
      </w:pPr>
      <w:r w:rsidRPr="00E523E2">
        <w:rPr>
          <w:color w:val="000000"/>
          <w:sz w:val="28"/>
          <w:szCs w:val="28"/>
          <w:highlight w:val="white"/>
          <w:lang w:val="pt-BR"/>
        </w:rPr>
        <w:t xml:space="preserve">7. Quê quán:  </w:t>
      </w:r>
      <w:r w:rsidR="006F418C" w:rsidRPr="00E523E2">
        <w:rPr>
          <w:color w:val="000000"/>
          <w:sz w:val="28"/>
          <w:szCs w:val="28"/>
          <w:highlight w:val="white"/>
          <w:lang w:val="pt-BR"/>
        </w:rPr>
        <w:t>xã Lĩnh Toại, huyện  Hà Trung, tỉnh Thanh Hoá.</w:t>
      </w:r>
    </w:p>
    <w:p w14:paraId="078A110D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8. Nơi đăng ký thườ</w:t>
      </w:r>
      <w:r w:rsidR="006F418C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ng trú: Thôn Vân Xá, 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 Hoạ</w:t>
      </w:r>
      <w:r w:rsidR="006F418C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t Giang, 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tỉnh Thanh Hoá.</w:t>
      </w:r>
    </w:p>
    <w:p w14:paraId="56BCD838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Nơi ở hiện nay:</w:t>
      </w:r>
      <w:r w:rsidR="002C731F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Như trên</w:t>
      </w:r>
    </w:p>
    <w:p w14:paraId="467DBD97" w14:textId="124D0B9F" w:rsidR="00BE185E" w:rsidRPr="00E523E2" w:rsidRDefault="00E46F74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9</w:t>
      </w:r>
      <w:r w:rsidR="00BE185E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Dân tộc: </w:t>
      </w:r>
      <w:r w:rsidR="00BE185E" w:rsidRPr="00E523E2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BE185E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Kinh 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    </w:t>
      </w:r>
      <w:r w:rsidR="00BE185E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="006306E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</w:t>
      </w:r>
      <w:r w:rsidR="00BE185E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="00BE185E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Tôn giáo: Không.</w:t>
      </w:r>
    </w:p>
    <w:p w14:paraId="60DF312E" w14:textId="57130E91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Trình độ: </w:t>
      </w:r>
    </w:p>
    <w:p w14:paraId="6D6E9E0E" w14:textId="796781F5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Giáo dục phổ thông:  12/12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phổ thông.</w:t>
      </w:r>
    </w:p>
    <w:p w14:paraId="47B271F3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Chuyên môn, nghiệp vụ:  Không</w:t>
      </w:r>
    </w:p>
    <w:p w14:paraId="23CA62A7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Học vị:  Không   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  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Học hàm:  Không</w:t>
      </w:r>
    </w:p>
    <w:p w14:paraId="26375F4F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Lý luận chính trị:  Không</w:t>
      </w:r>
    </w:p>
    <w:p w14:paraId="35502DD8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Ngoại ngữ:  Không</w:t>
      </w:r>
    </w:p>
    <w:p w14:paraId="5FFB90A2" w14:textId="5A42563E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Nghề nghiệp hiệ</w:t>
      </w:r>
      <w:r w:rsidR="002C731F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 nay:  Chi hội phụ nữ thôn</w:t>
      </w:r>
    </w:p>
    <w:p w14:paraId="50E87689" w14:textId="3DD1F2CB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Chức vụ trong cơ quan, tổ chức, đơn vị đang công tác:  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Chi hội trưởng Hội phụ nữ </w:t>
      </w:r>
    </w:p>
    <w:p w14:paraId="01183DE4" w14:textId="7C66CD00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Nơi công tác:  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Hội phụ nữ</w:t>
      </w:r>
      <w:r w:rsidR="008B6FA6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thôn Vân Xá, xã Hoạt Giang, tỉnh Thanh Hoá</w:t>
      </w:r>
    </w:p>
    <w:p w14:paraId="1A0AF852" w14:textId="5EE3D3FB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5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Ngày vào Đảng: 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 </w:t>
      </w:r>
    </w:p>
    <w:p w14:paraId="31E526E0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chính thức:</w:t>
      </w:r>
      <w:r w:rsidR="002C731F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Không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 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Số thẻ đảng viên:</w:t>
      </w:r>
      <w:r w:rsidR="002C731F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Không</w:t>
      </w:r>
    </w:p>
    <w:p w14:paraId="3F11307C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Chức vụ trong Đả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ng: Không </w:t>
      </w:r>
    </w:p>
    <w:p w14:paraId="117DE3B9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ra khỏi Đảng: Không</w:t>
      </w:r>
    </w:p>
    <w:p w14:paraId="2595E3C2" w14:textId="14E3C6AE" w:rsidR="00BE185E" w:rsidRPr="00E523E2" w:rsidRDefault="00E46F74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</w:t>
      </w:r>
      <w:r w:rsidR="00BE185E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Lý do ra khỏi Đảng: Không</w:t>
      </w:r>
    </w:p>
    <w:p w14:paraId="024F621F" w14:textId="049FAA5D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Tham gia làm thành viên của các tổ chức đoàn thể: </w:t>
      </w:r>
    </w:p>
    <w:p w14:paraId="3A73EE2B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- Tên tổ chức đoàn thể: 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</w:t>
      </w:r>
    </w:p>
    <w:p w14:paraId="0C84B63A" w14:textId="77777777" w:rsidR="00BE185E" w:rsidRPr="00E523E2" w:rsidRDefault="00BE185E" w:rsidP="00500393">
      <w:pPr>
        <w:tabs>
          <w:tab w:val="left" w:leader="dot" w:pos="8505"/>
        </w:tabs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- Chức vụ trong từng tổ chức đoàn thể: </w:t>
      </w:r>
      <w:r w:rsidR="0096067C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5A4F87F1" w14:textId="3DC6902D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khỏe:  Tốt.</w:t>
      </w:r>
    </w:p>
    <w:p w14:paraId="381EFD38" w14:textId="6202163B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1E7E77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</w:t>
      </w:r>
    </w:p>
    <w:p w14:paraId="17E530ED" w14:textId="4DECAF7D" w:rsidR="009A3653" w:rsidRPr="00E523E2" w:rsidRDefault="00E46F74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BE185E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1E7E77" w:rsidRPr="00E523E2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9A3653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bị kỷ luật, không có án tích </w:t>
      </w:r>
    </w:p>
    <w:p w14:paraId="4E92B6EF" w14:textId="229EF1F5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Quốc hội khóa</w:t>
      </w:r>
      <w:r w:rsidR="00077876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 Không.</w:t>
      </w:r>
    </w:p>
    <w:p w14:paraId="6D80C98F" w14:textId="2C66833B" w:rsidR="00BE185E" w:rsidRPr="00E523E2" w:rsidRDefault="00BE185E" w:rsidP="00500393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E46F7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bookmarkStart w:id="1" w:name="_GoBack"/>
      <w:bookmarkEnd w:id="1"/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Hội đồng nhân dân</w:t>
      </w:r>
      <w:r w:rsidR="00077876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</w:t>
      </w:r>
      <w:r w:rsidR="0096067C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Đại biểu Hội đồng nhân dân</w:t>
      </w:r>
      <w:r w:rsidR="0065012A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xã Hà Vân</w:t>
      </w:r>
      <w:r w:rsidR="002C731F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</w:t>
      </w:r>
      <w:r w:rsidR="0065012A"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Pr="00E523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nhiệm kỳ 2016-2021.</w:t>
      </w:r>
    </w:p>
    <w:p w14:paraId="00C171E2" w14:textId="77777777" w:rsidR="00F27A2B" w:rsidRPr="00E523E2" w:rsidRDefault="00F27A2B" w:rsidP="00500393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b/>
          <w:color w:val="000000"/>
          <w:sz w:val="2"/>
          <w:szCs w:val="28"/>
        </w:rPr>
      </w:pPr>
    </w:p>
    <w:p w14:paraId="183A9331" w14:textId="77777777" w:rsidR="00F27A2B" w:rsidRPr="00E95A04" w:rsidRDefault="00F27A2B" w:rsidP="002B172A">
      <w:pPr>
        <w:pStyle w:val="NormalWeb"/>
        <w:shd w:val="clear" w:color="auto" w:fill="FFFFFF"/>
        <w:spacing w:before="120" w:beforeAutospacing="0" w:after="0" w:afterAutospacing="0" w:line="360" w:lineRule="auto"/>
        <w:jc w:val="center"/>
        <w:rPr>
          <w:b/>
          <w:color w:val="FF0000"/>
          <w:sz w:val="30"/>
          <w:szCs w:val="30"/>
        </w:rPr>
      </w:pPr>
      <w:r w:rsidRPr="00E95A04">
        <w:rPr>
          <w:b/>
          <w:color w:val="FF0000"/>
          <w:sz w:val="30"/>
          <w:szCs w:val="30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0540"/>
      </w:tblGrid>
      <w:tr w:rsidR="00F27A2B" w:rsidRPr="00E523E2" w14:paraId="4B9B91D2" w14:textId="77777777" w:rsidTr="00C74757"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1A2D7919" w14:textId="77777777" w:rsidR="00F27A2B" w:rsidRPr="00E523E2" w:rsidRDefault="00F27A2B" w:rsidP="003C66BF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E523E2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540" w:type="dxa"/>
            <w:tcBorders>
              <w:bottom w:val="single" w:sz="4" w:space="0" w:color="auto"/>
            </w:tcBorders>
            <w:vAlign w:val="center"/>
          </w:tcPr>
          <w:p w14:paraId="5D8B7F32" w14:textId="77777777" w:rsidR="00F27A2B" w:rsidRPr="00E523E2" w:rsidRDefault="00F27A2B" w:rsidP="003C66BF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E523E2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500393" w:rsidRPr="00E523E2" w14:paraId="2B449B6B" w14:textId="77777777" w:rsidTr="00C74757">
        <w:tc>
          <w:tcPr>
            <w:tcW w:w="4140" w:type="dxa"/>
          </w:tcPr>
          <w:p w14:paraId="2A35EF9F" w14:textId="77777777" w:rsidR="00500393" w:rsidRPr="00E523E2" w:rsidRDefault="00500393" w:rsidP="003C66BF">
            <w:pPr>
              <w:tabs>
                <w:tab w:val="left" w:leader="dot" w:pos="2835"/>
              </w:tabs>
              <w:spacing w:before="40" w:after="4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23E2"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="00262210" w:rsidRPr="00E523E2">
              <w:rPr>
                <w:rFonts w:ascii="Times New Roman" w:hAnsi="Times New Roman"/>
                <w:sz w:val="28"/>
                <w:szCs w:val="28"/>
              </w:rPr>
              <w:t>3</w:t>
            </w:r>
            <w:r w:rsidR="00D049B6" w:rsidRPr="00E523E2">
              <w:rPr>
                <w:rFonts w:ascii="Times New Roman" w:hAnsi="Times New Roman"/>
                <w:sz w:val="28"/>
                <w:szCs w:val="28"/>
              </w:rPr>
              <w:t>/2001 đến</w:t>
            </w:r>
            <w:r w:rsidR="00E6199A" w:rsidRPr="00E52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731F" w:rsidRPr="00E523E2">
              <w:rPr>
                <w:rFonts w:ascii="Times New Roman" w:hAnsi="Times New Roman"/>
                <w:sz w:val="28"/>
                <w:szCs w:val="28"/>
              </w:rPr>
              <w:t>6/2025</w:t>
            </w:r>
          </w:p>
        </w:tc>
        <w:tc>
          <w:tcPr>
            <w:tcW w:w="10540" w:type="dxa"/>
          </w:tcPr>
          <w:p w14:paraId="7236616E" w14:textId="77777777" w:rsidR="00500393" w:rsidRPr="00E523E2" w:rsidRDefault="00E6199A" w:rsidP="003C66BF">
            <w:pPr>
              <w:spacing w:before="40" w:after="4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23E2">
              <w:rPr>
                <w:rFonts w:ascii="Times New Roman" w:hAnsi="Times New Roman"/>
                <w:sz w:val="28"/>
                <w:szCs w:val="28"/>
              </w:rPr>
              <w:t>C</w:t>
            </w:r>
            <w:r w:rsidR="00500393" w:rsidRPr="00E523E2">
              <w:rPr>
                <w:rFonts w:ascii="Times New Roman" w:hAnsi="Times New Roman"/>
                <w:sz w:val="28"/>
                <w:szCs w:val="28"/>
              </w:rPr>
              <w:t xml:space="preserve">hi hội trưởng Hội Phụ nữ thôn Vân Xá, xã Hoạt Giang, </w:t>
            </w:r>
            <w:r w:rsidR="002C731F" w:rsidRPr="00E523E2">
              <w:rPr>
                <w:rFonts w:ascii="Times New Roman" w:hAnsi="Times New Roman"/>
                <w:sz w:val="28"/>
                <w:szCs w:val="28"/>
              </w:rPr>
              <w:t xml:space="preserve">huyện Hà Trung, </w:t>
            </w:r>
            <w:r w:rsidR="00500393" w:rsidRPr="00E523E2">
              <w:rPr>
                <w:rFonts w:ascii="Times New Roman" w:hAnsi="Times New Roman"/>
                <w:sz w:val="28"/>
                <w:szCs w:val="28"/>
              </w:rPr>
              <w:t>tỉnh Thanh Hoá.</w:t>
            </w:r>
          </w:p>
        </w:tc>
      </w:tr>
      <w:tr w:rsidR="002C731F" w:rsidRPr="00E523E2" w14:paraId="34001CB5" w14:textId="77777777" w:rsidTr="002C731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256D" w14:textId="77777777" w:rsidR="002C731F" w:rsidRPr="00E523E2" w:rsidRDefault="002C731F" w:rsidP="003C66BF">
            <w:pPr>
              <w:tabs>
                <w:tab w:val="left" w:leader="dot" w:pos="2835"/>
              </w:tabs>
              <w:spacing w:before="40" w:after="4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23E2">
              <w:rPr>
                <w:rFonts w:ascii="Times New Roman" w:hAnsi="Times New Roman"/>
                <w:sz w:val="28"/>
                <w:szCs w:val="28"/>
              </w:rPr>
              <w:t>Từ tháng 7/2005 đến nay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A01" w14:textId="77777777" w:rsidR="002C731F" w:rsidRPr="00E523E2" w:rsidRDefault="002C731F" w:rsidP="003C66BF">
            <w:pPr>
              <w:spacing w:before="40" w:after="4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23E2">
              <w:rPr>
                <w:rFonts w:ascii="Times New Roman" w:hAnsi="Times New Roman"/>
                <w:sz w:val="28"/>
                <w:szCs w:val="28"/>
              </w:rPr>
              <w:t>Chi hội trưởng Hội Phụ nữ thôn Vân Xá, xã Hoạt Giang, tỉnh Thanh Hoá.</w:t>
            </w:r>
          </w:p>
        </w:tc>
      </w:tr>
    </w:tbl>
    <w:p w14:paraId="035A19E7" w14:textId="77777777" w:rsidR="00F27A2B" w:rsidRPr="00375B6E" w:rsidRDefault="00F27A2B" w:rsidP="00C74757">
      <w:pPr>
        <w:spacing w:line="360" w:lineRule="auto"/>
        <w:rPr>
          <w:sz w:val="8"/>
        </w:rPr>
      </w:pPr>
    </w:p>
    <w:p w14:paraId="32A0648F" w14:textId="77777777" w:rsidR="00F27A2B" w:rsidRDefault="00F27A2B" w:rsidP="00F27A2B"/>
    <w:p w14:paraId="4E3E9588" w14:textId="77777777" w:rsidR="008A3443" w:rsidRDefault="008A3443"/>
    <w:sectPr w:rsidR="008A3443" w:rsidSect="007949B7">
      <w:footerReference w:type="even" r:id="rId8"/>
      <w:pgSz w:w="16840" w:h="23808" w:code="8"/>
      <w:pgMar w:top="907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3413" w14:textId="77777777" w:rsidR="00372519" w:rsidRDefault="00372519">
      <w:pPr>
        <w:spacing w:after="0" w:line="240" w:lineRule="auto"/>
      </w:pPr>
      <w:r>
        <w:separator/>
      </w:r>
    </w:p>
  </w:endnote>
  <w:endnote w:type="continuationSeparator" w:id="0">
    <w:p w14:paraId="315C2514" w14:textId="77777777" w:rsidR="00372519" w:rsidRDefault="0037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D27E" w14:textId="77777777" w:rsidR="009045AE" w:rsidRDefault="00500393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65F0DC" w14:textId="77777777" w:rsidR="009045AE" w:rsidRDefault="00904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8C3FA" w14:textId="77777777" w:rsidR="00372519" w:rsidRDefault="00372519">
      <w:pPr>
        <w:spacing w:after="0" w:line="240" w:lineRule="auto"/>
      </w:pPr>
      <w:r>
        <w:separator/>
      </w:r>
    </w:p>
  </w:footnote>
  <w:footnote w:type="continuationSeparator" w:id="0">
    <w:p w14:paraId="356B352B" w14:textId="77777777" w:rsidR="00372519" w:rsidRDefault="0037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2B"/>
    <w:rsid w:val="00077876"/>
    <w:rsid w:val="000F3A80"/>
    <w:rsid w:val="001E7E77"/>
    <w:rsid w:val="00262210"/>
    <w:rsid w:val="002959B6"/>
    <w:rsid w:val="002B172A"/>
    <w:rsid w:val="002C731F"/>
    <w:rsid w:val="002C7939"/>
    <w:rsid w:val="002E1430"/>
    <w:rsid w:val="00372519"/>
    <w:rsid w:val="003A3EAB"/>
    <w:rsid w:val="003A7157"/>
    <w:rsid w:val="003C65E1"/>
    <w:rsid w:val="003C66BF"/>
    <w:rsid w:val="00464861"/>
    <w:rsid w:val="00500393"/>
    <w:rsid w:val="006306E7"/>
    <w:rsid w:val="0065012A"/>
    <w:rsid w:val="006F418C"/>
    <w:rsid w:val="00757159"/>
    <w:rsid w:val="007761A5"/>
    <w:rsid w:val="007949B7"/>
    <w:rsid w:val="007A25AE"/>
    <w:rsid w:val="00895D09"/>
    <w:rsid w:val="008A3443"/>
    <w:rsid w:val="008B6FA6"/>
    <w:rsid w:val="008E7AFC"/>
    <w:rsid w:val="009045AE"/>
    <w:rsid w:val="00946086"/>
    <w:rsid w:val="0096067C"/>
    <w:rsid w:val="00972C26"/>
    <w:rsid w:val="009A3653"/>
    <w:rsid w:val="009C568F"/>
    <w:rsid w:val="009D4C22"/>
    <w:rsid w:val="00A83AB1"/>
    <w:rsid w:val="00AE2CE7"/>
    <w:rsid w:val="00B240F4"/>
    <w:rsid w:val="00B67378"/>
    <w:rsid w:val="00B77249"/>
    <w:rsid w:val="00BE185E"/>
    <w:rsid w:val="00C55F35"/>
    <w:rsid w:val="00C74757"/>
    <w:rsid w:val="00D049B6"/>
    <w:rsid w:val="00D25F9D"/>
    <w:rsid w:val="00D83460"/>
    <w:rsid w:val="00D934B7"/>
    <w:rsid w:val="00E46F74"/>
    <w:rsid w:val="00E523E2"/>
    <w:rsid w:val="00E6199A"/>
    <w:rsid w:val="00E6536E"/>
    <w:rsid w:val="00E95A04"/>
    <w:rsid w:val="00F27A2B"/>
    <w:rsid w:val="00F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3D28"/>
  <w15:chartTrackingRefBased/>
  <w15:docId w15:val="{73096C9E-504D-45FD-93BB-4A416D1D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2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27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F2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7A2B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F27A2B"/>
  </w:style>
  <w:style w:type="character" w:customStyle="1" w:styleId="BodyTextChar">
    <w:name w:val="Body Text Char"/>
    <w:link w:val="BodyText"/>
    <w:locked/>
    <w:rsid w:val="00F27A2B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F27A2B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F27A2B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2026-02-13T11:14:00Z</cp:lastPrinted>
  <dcterms:created xsi:type="dcterms:W3CDTF">2026-02-13T10:41:00Z</dcterms:created>
  <dcterms:modified xsi:type="dcterms:W3CDTF">2026-02-15T09:00:00Z</dcterms:modified>
</cp:coreProperties>
</file>